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7199" w14:textId="4B07E34D" w:rsidR="00E23A44" w:rsidRDefault="00D8274F">
      <w:r>
        <w:rPr>
          <w:rFonts w:hint="eastAsia"/>
        </w:rPr>
        <w:t>浦佳轩，女，20级卫检1班，考入河北医科大学卫生检验与检疫专业。</w:t>
      </w:r>
    </w:p>
    <w:p w14:paraId="2C315BD6" w14:textId="7C65A549" w:rsidR="00D8274F" w:rsidRDefault="00D8274F">
      <w:pPr>
        <w:rPr>
          <w:rFonts w:hint="eastAsia"/>
        </w:rPr>
      </w:pPr>
      <w:r>
        <w:rPr>
          <w:rFonts w:hint="eastAsia"/>
        </w:rPr>
        <w:t>毕业寄语：想得多全是问题，做得多都是答案</w:t>
      </w:r>
    </w:p>
    <w:sectPr w:rsidR="00D8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4F"/>
    <w:rsid w:val="00D8274F"/>
    <w:rsid w:val="00E23A44"/>
    <w:rsid w:val="00E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91B3"/>
  <w15:chartTrackingRefBased/>
  <w15:docId w15:val="{31D02D51-1765-43C8-AABC-FF1317F8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pujiaxuan</dc:creator>
  <cp:keywords/>
  <dc:description/>
  <cp:lastModifiedBy>pu pujiaxuan</cp:lastModifiedBy>
  <cp:revision>1</cp:revision>
  <dcterms:created xsi:type="dcterms:W3CDTF">2024-06-03T10:14:00Z</dcterms:created>
  <dcterms:modified xsi:type="dcterms:W3CDTF">2024-06-03T10:18:00Z</dcterms:modified>
</cp:coreProperties>
</file>