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bookmarkStart w:id="0" w:name="_GoBack"/>
      <w:bookmarkEnd w:id="0"/>
      <w:r>
        <w:drawing>
          <wp:anchor distT="0" distB="0" distL="114935" distR="114935" simplePos="0" relativeHeight="12" behindDoc="0" locked="0" layoutInCell="1" hidden="0" allowOverlap="1">
            <wp:simplePos x="0" y="0"/>
            <wp:positionH relativeFrom="column">
              <wp:posOffset>17145</wp:posOffset>
            </wp:positionH>
            <wp:positionV relativeFrom="paragraph">
              <wp:posOffset>29844</wp:posOffset>
            </wp:positionV>
            <wp:extent cx="2731135" cy="3672840"/>
            <wp:effectExtent l="0" t="0" r="0" b="0"/>
            <wp:wrapSquare wrapText="bothSides"/>
            <wp:docPr id="1" name="图片 1" descr="QQ图片2023042621065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31135" cy="3672840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2868295</wp:posOffset>
                </wp:positionH>
                <wp:positionV relativeFrom="paragraph">
                  <wp:posOffset>0</wp:posOffset>
                </wp:positionV>
                <wp:extent cx="2535554" cy="3765550"/>
                <wp:effectExtent l="0" t="0" r="0" b="0"/>
                <wp:wrapSquare wrapText="bothSides"/>
                <wp:docPr id="4" name="文本框 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535554" cy="3765550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5">
                        <w:txbxContent>
                          <w:p>
                            <w:pPr>
                              <w:rPr>
                                <w:rFonts w:ascii="微软雅黑" w:eastAsia="微软雅黑"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eastAsia="微软雅黑" w:hint="eastAsia"/>
                                <w:sz w:val="24"/>
                                <w:szCs w:val="24"/>
                                <w:lang w:val="en-US" w:eastAsia="zh-CN"/>
                              </w:rPr>
                              <w:t>宋紫涵</w:t>
                            </w:r>
                          </w:p>
                          <w:p>
                            <w:pPr>
                              <w:rPr>
                                <w:rFonts w:ascii="微软雅黑" w:eastAsia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int="eastAsia"/>
                                <w:sz w:val="24"/>
                                <w:szCs w:val="24"/>
                              </w:rPr>
                              <w:t>生物信息学19401</w:t>
                            </w:r>
                          </w:p>
                          <w:p>
                            <w:pPr>
                              <w:rPr>
                                <w:rFonts w:ascii="微软雅黑" w:eastAsia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int="eastAsia"/>
                                <w:sz w:val="24"/>
                                <w:szCs w:val="24"/>
                              </w:rPr>
                              <w:t>考取河北</w:t>
                            </w:r>
                            <w:r>
                              <w:rPr>
                                <w:rFonts w:ascii="微软雅黑" w:eastAsia="微软雅黑" w:hint="eastAsia"/>
                                <w:sz w:val="24"/>
                                <w:szCs w:val="24"/>
                                <w:lang w:val="en-US" w:eastAsia="zh-CN"/>
                              </w:rPr>
                              <w:t>医科</w:t>
                            </w:r>
                            <w:r>
                              <w:rPr>
                                <w:rFonts w:ascii="微软雅黑" w:eastAsia="微软雅黑" w:hint="eastAsia"/>
                                <w:sz w:val="24"/>
                                <w:szCs w:val="24"/>
                              </w:rPr>
                              <w:t>大学研究生</w:t>
                            </w:r>
                          </w:p>
                          <w:p>
                            <w:pPr>
                              <w:rPr>
                                <w:rFonts w:ascii="微软雅黑" w:eastAsia="微软雅黑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eastAsia="微软雅黑" w:hint="eastAsia"/>
                                <w:sz w:val="24"/>
                                <w:szCs w:val="24"/>
                                <w:lang w:val="en-US" w:eastAsia="zh-CN"/>
                              </w:rPr>
                              <w:t>生物化学与分子生物学</w:t>
                            </w:r>
                          </w:p>
                          <w:p>
                            <w:r>
                              <w:rPr>
                                <w:rFonts w:ascii="微软雅黑" w:eastAsia="微软雅黑" w:hint="eastAsia"/>
                                <w:sz w:val="24"/>
                                <w:szCs w:val="24"/>
                              </w:rPr>
                              <w:t>寄语：学习的最大误区就是应付检查而出卖自己的未来，学习的最终目标就是找到一个支点来撑起自己的未来，在有限的时间里做有意义的事情。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6" o:spid="_x0000_s6" fillcolor="#FFFFFF" stroked="t" style="position:absolute;&#10;margin-left:225.85002pt;&#10;margin-top:0.0pt;&#10;width:199.65pt;&#10;height:296.5pt;&#10;z-index:11;&#10;mso-position-horizontal:absolute;&#10;mso-position-vertical:absolute;&#10;mso-wrap-distance-top:3.6000001pt;&#10;mso-wrap-distance-bottom:3.6000001pt;&#10;mso-wrap-style:square;">
                <v:stroke color="#000000"/>
                <v:textbox id="849" inset="2.54mm,1.27mm,2.54mm,1.27mm" o:insetmode="custom" style="layout-flow:horizontal;&#10;v-text-anchor:top;">
                  <w:txbxContent>
                    <w:p>
                      <w:pPr>
                        <w:rPr>
                          <w:rFonts w:ascii="微软雅黑" w:eastAsia="微软雅黑"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ascii="微软雅黑" w:eastAsia="微软雅黑" w:hint="eastAsia"/>
                          <w:sz w:val="24"/>
                          <w:szCs w:val="24"/>
                          <w:lang w:val="en-US" w:eastAsia="zh-CN"/>
                        </w:rPr>
                        <w:t>宋紫涵</w:t>
                      </w:r>
                    </w:p>
                    <w:p>
                      <w:pPr>
                        <w:rPr>
                          <w:rFonts w:ascii="微软雅黑" w:eastAsia="微软雅黑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int="eastAsia"/>
                          <w:sz w:val="24"/>
                          <w:szCs w:val="24"/>
                        </w:rPr>
                        <w:t>生物信息学19401</w:t>
                      </w:r>
                    </w:p>
                    <w:p>
                      <w:pPr>
                        <w:rPr>
                          <w:rFonts w:ascii="微软雅黑" w:eastAsia="微软雅黑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int="eastAsia"/>
                          <w:sz w:val="24"/>
                          <w:szCs w:val="24"/>
                        </w:rPr>
                        <w:t>考取河北</w:t>
                      </w:r>
                      <w:r>
                        <w:rPr>
                          <w:rFonts w:ascii="微软雅黑" w:eastAsia="微软雅黑" w:hint="eastAsia"/>
                          <w:sz w:val="24"/>
                          <w:szCs w:val="24"/>
                          <w:lang w:val="en-US" w:eastAsia="zh-CN"/>
                        </w:rPr>
                        <w:t>医科</w:t>
                      </w:r>
                      <w:r>
                        <w:rPr>
                          <w:rFonts w:ascii="微软雅黑" w:eastAsia="微软雅黑" w:hint="eastAsia"/>
                          <w:sz w:val="24"/>
                          <w:szCs w:val="24"/>
                        </w:rPr>
                        <w:t>大学研究生</w:t>
                      </w:r>
                    </w:p>
                    <w:p>
                      <w:pPr>
                        <w:rPr>
                          <w:rFonts w:ascii="微软雅黑" w:eastAsia="微软雅黑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ascii="微软雅黑" w:eastAsia="微软雅黑" w:hint="eastAsia"/>
                          <w:sz w:val="24"/>
                          <w:szCs w:val="24"/>
                          <w:lang w:val="en-US" w:eastAsia="zh-CN"/>
                        </w:rPr>
                        <w:t>生物化学与分子生物学</w:t>
                      </w:r>
                    </w:p>
                    <w:p>
                      <w:r>
                        <w:rPr>
                          <w:rFonts w:ascii="微软雅黑" w:eastAsia="微软雅黑" w:hint="eastAsia"/>
                          <w:sz w:val="24"/>
                          <w:szCs w:val="24"/>
                        </w:rPr>
                        <w:t>寄语：学习的最大误区就是应付检查而出卖自己的未来，学习的最终目标就是找到一个支点来撑起自己的未来，在有限的时间里做有意义的事情。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textWrapping" w:clear="all"/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等线">
    <w:altName w:val="Droid San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8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  <w:docVars>
    <w:docVar w:name="commondata" w:val="eyJoZGlkIjoiMGVjNzY0MjZiZmMyMDk3MTE1MWY0NWNiNmZhZGVmMzM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jpeg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</Application>
  <Pages>1</Pages>
  <Words>0</Words>
  <Characters>0</Characters>
  <Lines>2</Lines>
  <Paragraphs>1</Paragraphs>
  <CharactersWithSpaces>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俊杰 刘</dc:creator>
  <cp:lastModifiedBy>vivo用户</cp:lastModifiedBy>
  <cp:revision>2</cp:revision>
  <dcterms:created xsi:type="dcterms:W3CDTF">2023-05-30T03:47:00Z</dcterms:created>
  <dcterms:modified xsi:type="dcterms:W3CDTF">2023-05-30T04:01:09Z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2052-11.1.0.14036</vt:lpwstr>
  </property>
  <property fmtid="{D5CDD505-2E9C-101B-9397-08002B2CF9AE}" pid="3" name="ICV">
    <vt:lpwstr>9AC7064645644F23B7F874C48085F570_12</vt:lpwstr>
  </property>
</Properties>
</file>