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河北北方学院教材参编人员审核公示备案表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11"/>
        <w:gridCol w:w="578"/>
        <w:gridCol w:w="1274"/>
        <w:gridCol w:w="993"/>
        <w:gridCol w:w="141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李萍</w:t>
            </w:r>
          </w:p>
        </w:tc>
        <w:tc>
          <w:tcPr>
            <w:tcW w:w="1274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14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3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8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74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414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3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教授/教研室主任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2845" w:type="dxa"/>
            <w:gridSpan w:val="3"/>
          </w:tcPr>
          <w:p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人民卫生出版社</w:t>
            </w:r>
            <w:r>
              <w:rPr>
                <w:sz w:val="24"/>
                <w:szCs w:val="24"/>
              </w:rPr>
              <w:t>有限公司</w:t>
            </w:r>
          </w:p>
        </w:tc>
        <w:tc>
          <w:tcPr>
            <w:tcW w:w="1414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出版单位</w:t>
            </w:r>
          </w:p>
        </w:tc>
        <w:tc>
          <w:tcPr>
            <w:tcW w:w="2341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拟编写教材</w:t>
            </w:r>
          </w:p>
        </w:tc>
        <w:tc>
          <w:tcPr>
            <w:tcW w:w="6600" w:type="dxa"/>
            <w:gridSpan w:val="5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临床检验基础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696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公示时间</w:t>
            </w:r>
          </w:p>
        </w:tc>
        <w:tc>
          <w:tcPr>
            <w:tcW w:w="6600" w:type="dxa"/>
            <w:gridSpan w:val="5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2023.11.29-12.5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拟承担工作</w:t>
            </w:r>
          </w:p>
        </w:tc>
        <w:tc>
          <w:tcPr>
            <w:tcW w:w="6600" w:type="dxa"/>
            <w:gridSpan w:val="5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全套教材：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主审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副主审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参审人员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分册教材：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主编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副主编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96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参编情况</w:t>
            </w:r>
          </w:p>
        </w:tc>
        <w:tc>
          <w:tcPr>
            <w:tcW w:w="6600" w:type="dxa"/>
            <w:gridSpan w:val="5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临床检验基础（第二主编，华中科技大学出版社）；2.临床检验基础实验指导（第一主编，华中科技大学出版社）；3.临床检验基础（参编，人民卫生出版社）；4.临床基础检验形态学（参编，人民卫生出版社）；5.临床基础检验学（参编，人民军医出版社）；6.临床检验基础实验指导（参编，中国医药科技出版社）；7.医学检验导论（参编，人民卫生出版社）；8.输血医学概论（参编，科学技术出版社）；9.基本检验技术与检验仪器学（副主编，科学技术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96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教研室意见</w:t>
            </w:r>
          </w:p>
        </w:tc>
        <w:tc>
          <w:tcPr>
            <w:tcW w:w="6600" w:type="dxa"/>
            <w:gridSpan w:val="5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主任：        单位章</w:t>
            </w:r>
          </w:p>
          <w:p>
            <w:pPr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1696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（系、</w:t>
            </w:r>
            <w:r>
              <w:rPr>
                <w:b/>
                <w:bCs/>
                <w:sz w:val="24"/>
                <w:szCs w:val="24"/>
              </w:rPr>
              <w:t>部</w:t>
            </w:r>
            <w:r>
              <w:rPr>
                <w:rFonts w:hint="eastAsia"/>
                <w:b/>
                <w:bCs/>
                <w:sz w:val="24"/>
                <w:szCs w:val="24"/>
              </w:rPr>
              <w:t>）意见</w:t>
            </w:r>
          </w:p>
        </w:tc>
        <w:tc>
          <w:tcPr>
            <w:tcW w:w="6600" w:type="dxa"/>
            <w:gridSpan w:val="5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主要负责人：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教学单位分党委（盖章）：</w:t>
            </w:r>
          </w:p>
          <w:p>
            <w:pPr>
              <w:spacing w:line="400" w:lineRule="exact"/>
              <w:ind w:firstLine="4082" w:firstLineChars="17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696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教材委员会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</w:tcPr>
          <w:p>
            <w:pPr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教务处：</w:t>
            </w:r>
          </w:p>
          <w:p>
            <w:pPr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教材委员会主任：</w:t>
            </w:r>
          </w:p>
          <w:p>
            <w:pPr>
              <w:spacing w:line="400" w:lineRule="exact"/>
              <w:ind w:firstLine="3362" w:firstLineChars="14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>
            <w:pPr>
              <w:ind w:firstLine="4082" w:firstLineChars="17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黑体" w:eastAsia="黑体"/>
          <w:b/>
          <w:bCs/>
          <w:sz w:val="32"/>
          <w:szCs w:val="32"/>
        </w:rPr>
      </w:pPr>
      <w:r>
        <w:rPr>
          <w:rFonts w:hint="eastAsia"/>
          <w:b/>
          <w:bCs/>
          <w:sz w:val="24"/>
        </w:rPr>
        <w:t>填表人（签字）</w:t>
      </w:r>
      <w:r>
        <w:rPr>
          <w:b/>
          <w:bCs/>
          <w:sz w:val="24"/>
        </w:rPr>
        <w:t xml:space="preserve">                        </w:t>
      </w:r>
      <w:r>
        <w:rPr>
          <w:rFonts w:hint="eastAsia"/>
          <w:b/>
          <w:bCs/>
          <w:sz w:val="24"/>
        </w:rPr>
        <w:t>填表日期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2023年11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月28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351"/>
    <w:rsid w:val="00020E0C"/>
    <w:rsid w:val="00103CDE"/>
    <w:rsid w:val="001352E2"/>
    <w:rsid w:val="00137AB8"/>
    <w:rsid w:val="0016675E"/>
    <w:rsid w:val="001B5608"/>
    <w:rsid w:val="00212182"/>
    <w:rsid w:val="00236227"/>
    <w:rsid w:val="00302351"/>
    <w:rsid w:val="003557E8"/>
    <w:rsid w:val="0053287F"/>
    <w:rsid w:val="005B61BD"/>
    <w:rsid w:val="00646733"/>
    <w:rsid w:val="0074272A"/>
    <w:rsid w:val="00783378"/>
    <w:rsid w:val="00870DC9"/>
    <w:rsid w:val="009B2341"/>
    <w:rsid w:val="009D3AC9"/>
    <w:rsid w:val="00AC4DEE"/>
    <w:rsid w:val="00AD559E"/>
    <w:rsid w:val="00B10710"/>
    <w:rsid w:val="00B64E13"/>
    <w:rsid w:val="00B84EB9"/>
    <w:rsid w:val="00C24D94"/>
    <w:rsid w:val="00C755F1"/>
    <w:rsid w:val="00C76391"/>
    <w:rsid w:val="00CA0DDC"/>
    <w:rsid w:val="00CA7D16"/>
    <w:rsid w:val="00CF1583"/>
    <w:rsid w:val="00D45338"/>
    <w:rsid w:val="00DD2F17"/>
    <w:rsid w:val="00E755AE"/>
    <w:rsid w:val="00EA127E"/>
    <w:rsid w:val="00EE6482"/>
    <w:rsid w:val="00EF1F41"/>
    <w:rsid w:val="00F00B5E"/>
    <w:rsid w:val="00F02492"/>
    <w:rsid w:val="00F45713"/>
    <w:rsid w:val="00FE091A"/>
    <w:rsid w:val="00FF4E29"/>
    <w:rsid w:val="13A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464</Characters>
  <Lines>4</Lines>
  <Paragraphs>1</Paragraphs>
  <TotalTime>90</TotalTime>
  <ScaleCrop>false</ScaleCrop>
  <LinksUpToDate>false</LinksUpToDate>
  <CharactersWithSpaces>623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2021-04-29T01:44:00Z</dcterms:created>
  <dc:creator>sj</dc:creator>
  <cp:lastModifiedBy>hp</cp:lastModifiedBy>
  <dcterms:modified xsi:type="dcterms:W3CDTF">2023-12-06T07:09:43Z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A8D22E678A734BD4B65FD4E2B76B2CC3</vt:lpwstr>
  </property>
</Properties>
</file>