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00" w:rsidRPr="00EE17C7" w:rsidRDefault="00BC1A49" w:rsidP="00EE17C7">
      <w:pPr>
        <w:spacing w:line="360" w:lineRule="auto"/>
        <w:jc w:val="center"/>
        <w:rPr>
          <w:rFonts w:ascii="Times New Roman" w:eastAsia="仿宋" w:hAnsi="Times New Roman"/>
          <w:b/>
          <w:sz w:val="24"/>
          <w:szCs w:val="24"/>
        </w:rPr>
      </w:pPr>
      <w:r w:rsidRPr="00EE17C7">
        <w:rPr>
          <w:rFonts w:ascii="Times New Roman" w:eastAsia="仿宋" w:hAnsi="Times New Roman" w:hint="eastAsia"/>
          <w:b/>
          <w:sz w:val="24"/>
          <w:szCs w:val="24"/>
        </w:rPr>
        <w:t>常晓彤</w:t>
      </w:r>
      <w:r w:rsidRPr="00EE17C7">
        <w:rPr>
          <w:rFonts w:ascii="Times New Roman" w:eastAsia="仿宋" w:hAnsi="Times New Roman"/>
          <w:b/>
          <w:sz w:val="24"/>
          <w:szCs w:val="24"/>
        </w:rPr>
        <w:t>个人简介</w:t>
      </w:r>
    </w:p>
    <w:p w:rsidR="005A208A" w:rsidRPr="00EE17C7" w:rsidRDefault="008E23A9" w:rsidP="00EE17C7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147320</wp:posOffset>
            </wp:positionV>
            <wp:extent cx="1925320" cy="1280160"/>
            <wp:effectExtent l="19050" t="0" r="0" b="0"/>
            <wp:wrapTight wrapText="bothSides">
              <wp:wrapPolygon edited="0">
                <wp:start x="-214" y="0"/>
                <wp:lineTo x="-214" y="21214"/>
                <wp:lineTo x="21586" y="21214"/>
                <wp:lineTo x="21586" y="0"/>
                <wp:lineTo x="-214" y="0"/>
              </wp:wrapPolygon>
            </wp:wrapTight>
            <wp:docPr id="1" name="图片 0" descr="常晓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常晓彤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A49" w:rsidRPr="00EE17C7">
        <w:rPr>
          <w:rFonts w:ascii="Times New Roman" w:eastAsia="仿宋" w:hAnsi="Times New Roman" w:hint="eastAsia"/>
          <w:sz w:val="24"/>
          <w:szCs w:val="24"/>
        </w:rPr>
        <w:t>常晓彤，女，汉族，</w:t>
      </w:r>
      <w:r w:rsidR="00BC1A49" w:rsidRPr="00EE17C7">
        <w:rPr>
          <w:rFonts w:ascii="Times New Roman" w:eastAsia="仿宋" w:hAnsi="Times New Roman"/>
          <w:sz w:val="24"/>
          <w:szCs w:val="24"/>
        </w:rPr>
        <w:t>1968</w:t>
      </w:r>
      <w:r w:rsidR="00BC1A49" w:rsidRPr="00EE17C7">
        <w:rPr>
          <w:rFonts w:ascii="Times New Roman" w:eastAsia="仿宋" w:hAnsi="Times New Roman" w:hint="eastAsia"/>
          <w:sz w:val="24"/>
          <w:szCs w:val="24"/>
        </w:rPr>
        <w:t>年</w:t>
      </w:r>
      <w:r w:rsidR="00BC1A49" w:rsidRPr="00EE17C7">
        <w:rPr>
          <w:rFonts w:ascii="Times New Roman" w:eastAsia="仿宋" w:hAnsi="Times New Roman"/>
          <w:sz w:val="24"/>
          <w:szCs w:val="24"/>
        </w:rPr>
        <w:t>12</w:t>
      </w:r>
      <w:r w:rsidR="00BC1A49" w:rsidRPr="00EE17C7">
        <w:rPr>
          <w:rFonts w:ascii="Times New Roman" w:eastAsia="仿宋" w:hAnsi="Times New Roman" w:hint="eastAsia"/>
          <w:sz w:val="24"/>
          <w:szCs w:val="24"/>
        </w:rPr>
        <w:t>月出生，辽宁省锦州市人，硕士学位，教授，硕士生导师。现任河北北方学院医学检验学院副院长、河北省生物化学与分子生物学学会理事。</w:t>
      </w:r>
      <w:r w:rsidR="005F4A41" w:rsidRPr="00EE17C7">
        <w:rPr>
          <w:rFonts w:ascii="Times New Roman" w:eastAsia="仿宋" w:hAnsi="Times New Roman" w:hint="eastAsia"/>
          <w:sz w:val="24"/>
          <w:szCs w:val="24"/>
        </w:rPr>
        <w:t>主讲本科生《生物化学》、《分子生物学》、《分子诊断学》</w:t>
      </w:r>
      <w:r w:rsidR="005F4A41">
        <w:rPr>
          <w:rFonts w:ascii="Times New Roman" w:eastAsia="仿宋" w:hAnsi="Times New Roman" w:hint="eastAsia"/>
          <w:sz w:val="24"/>
          <w:szCs w:val="24"/>
        </w:rPr>
        <w:t>、</w:t>
      </w:r>
      <w:r w:rsidR="005F4A41" w:rsidRPr="00EE17C7">
        <w:rPr>
          <w:rFonts w:ascii="Times New Roman" w:eastAsia="仿宋" w:hAnsi="Times New Roman" w:hint="eastAsia"/>
          <w:sz w:val="24"/>
          <w:szCs w:val="24"/>
        </w:rPr>
        <w:t>《</w:t>
      </w:r>
      <w:r w:rsidR="005F4A41">
        <w:rPr>
          <w:rFonts w:ascii="Times New Roman" w:eastAsia="仿宋" w:hAnsi="Times New Roman" w:hint="eastAsia"/>
          <w:sz w:val="24"/>
          <w:szCs w:val="24"/>
        </w:rPr>
        <w:t>临床生物化学</w:t>
      </w:r>
      <w:r w:rsidR="005F4A41" w:rsidRPr="00EE17C7">
        <w:rPr>
          <w:rFonts w:ascii="Times New Roman" w:eastAsia="仿宋" w:hAnsi="Times New Roman" w:hint="eastAsia"/>
          <w:sz w:val="24"/>
          <w:szCs w:val="24"/>
        </w:rPr>
        <w:t>》和研究生《医学翻译与写作》课程，主编教材</w:t>
      </w:r>
      <w:r w:rsidR="00BC1A49" w:rsidRPr="00EE17C7">
        <w:rPr>
          <w:rFonts w:ascii="Times New Roman" w:eastAsia="仿宋" w:hAnsi="Times New Roman" w:hint="eastAsia"/>
          <w:sz w:val="24"/>
          <w:szCs w:val="24"/>
        </w:rPr>
        <w:t>一</w:t>
      </w:r>
      <w:r w:rsidR="005F4A41" w:rsidRPr="00EE17C7">
        <w:rPr>
          <w:rFonts w:ascii="Times New Roman" w:eastAsia="仿宋" w:hAnsi="Times New Roman" w:hint="eastAsia"/>
          <w:sz w:val="24"/>
          <w:szCs w:val="24"/>
        </w:rPr>
        <w:t>部，副主编教材</w:t>
      </w:r>
      <w:r w:rsidR="00BC1A49" w:rsidRPr="00EE17C7">
        <w:rPr>
          <w:rFonts w:ascii="Times New Roman" w:eastAsia="仿宋" w:hAnsi="Times New Roman" w:hint="eastAsia"/>
          <w:sz w:val="24"/>
          <w:szCs w:val="24"/>
        </w:rPr>
        <w:t>三</w:t>
      </w:r>
      <w:r w:rsidR="005F4A41" w:rsidRPr="00EE17C7">
        <w:rPr>
          <w:rFonts w:ascii="Times New Roman" w:eastAsia="仿宋" w:hAnsi="Times New Roman" w:hint="eastAsia"/>
          <w:sz w:val="24"/>
          <w:szCs w:val="24"/>
        </w:rPr>
        <w:t>部，参编教材</w:t>
      </w:r>
      <w:r w:rsidR="00BC1A49" w:rsidRPr="00EE17C7">
        <w:rPr>
          <w:rFonts w:ascii="Times New Roman" w:eastAsia="仿宋" w:hAnsi="Times New Roman" w:hint="eastAsia"/>
          <w:sz w:val="24"/>
          <w:szCs w:val="24"/>
        </w:rPr>
        <w:t>多</w:t>
      </w:r>
      <w:r w:rsidR="005F4A41" w:rsidRPr="00EE17C7">
        <w:rPr>
          <w:rFonts w:ascii="Times New Roman" w:eastAsia="仿宋" w:hAnsi="Times New Roman" w:hint="eastAsia"/>
          <w:sz w:val="24"/>
          <w:szCs w:val="24"/>
        </w:rPr>
        <w:t>部。连年被评为优秀授课教师。曾在美国德克萨斯大学圣安东尼奥健康科学研究中心作访问学者，科学研究主要方向为脂代谢障碍相关疾病的分子机制及临床应用。主持省级、市厅级、校级科研项目</w:t>
      </w:r>
      <w:r w:rsidR="005F4A41" w:rsidRPr="00EE17C7">
        <w:rPr>
          <w:rFonts w:ascii="Times New Roman" w:eastAsia="仿宋" w:hAnsi="Times New Roman"/>
          <w:sz w:val="24"/>
          <w:szCs w:val="24"/>
        </w:rPr>
        <w:t>10</w:t>
      </w:r>
      <w:r w:rsidR="005F4A41" w:rsidRPr="00EE17C7">
        <w:rPr>
          <w:rFonts w:ascii="Times New Roman" w:eastAsia="仿宋" w:hAnsi="Times New Roman" w:hint="eastAsia"/>
          <w:sz w:val="24"/>
          <w:szCs w:val="24"/>
        </w:rPr>
        <w:t>余项，发表核心期刊论文</w:t>
      </w:r>
      <w:r w:rsidR="00AA6AEF" w:rsidRPr="00EE17C7">
        <w:rPr>
          <w:rFonts w:ascii="Times New Roman" w:eastAsia="仿宋" w:hAnsi="Times New Roman"/>
          <w:sz w:val="24"/>
          <w:szCs w:val="24"/>
        </w:rPr>
        <w:t>4</w:t>
      </w:r>
      <w:r w:rsidR="005F4A41" w:rsidRPr="00EE17C7">
        <w:rPr>
          <w:rFonts w:ascii="Times New Roman" w:eastAsia="仿宋" w:hAnsi="Times New Roman"/>
          <w:sz w:val="24"/>
          <w:szCs w:val="24"/>
        </w:rPr>
        <w:t>0</w:t>
      </w:r>
      <w:r w:rsidR="005F4A41" w:rsidRPr="00EE17C7">
        <w:rPr>
          <w:rFonts w:ascii="Times New Roman" w:eastAsia="仿宋" w:hAnsi="Times New Roman" w:hint="eastAsia"/>
          <w:sz w:val="24"/>
          <w:szCs w:val="24"/>
        </w:rPr>
        <w:t>余篇，</w:t>
      </w:r>
      <w:r w:rsidR="00AA6AEF" w:rsidRPr="00EE17C7">
        <w:rPr>
          <w:rFonts w:ascii="Times New Roman" w:eastAsia="仿宋" w:hAnsi="Times New Roman" w:hint="eastAsia"/>
          <w:sz w:val="24"/>
          <w:szCs w:val="24"/>
        </w:rPr>
        <w:t>其中</w:t>
      </w:r>
      <w:r w:rsidR="00AA6AEF" w:rsidRPr="00EE17C7">
        <w:rPr>
          <w:rFonts w:ascii="Times New Roman" w:eastAsia="仿宋" w:hAnsi="Times New Roman"/>
          <w:sz w:val="24"/>
          <w:szCs w:val="24"/>
        </w:rPr>
        <w:t>SCI</w:t>
      </w:r>
      <w:r w:rsidR="00AA6AEF" w:rsidRPr="00EE17C7">
        <w:rPr>
          <w:rFonts w:ascii="Times New Roman" w:eastAsia="仿宋" w:hAnsi="Times New Roman" w:hint="eastAsia"/>
          <w:sz w:val="24"/>
          <w:szCs w:val="24"/>
        </w:rPr>
        <w:t>收录论文</w:t>
      </w:r>
      <w:r w:rsidR="00AA6AEF" w:rsidRPr="00EE17C7">
        <w:rPr>
          <w:rFonts w:ascii="Times New Roman" w:eastAsia="仿宋" w:hAnsi="Times New Roman"/>
          <w:sz w:val="24"/>
          <w:szCs w:val="24"/>
        </w:rPr>
        <w:t>4</w:t>
      </w:r>
      <w:r w:rsidR="00AA6AEF" w:rsidRPr="00EE17C7">
        <w:rPr>
          <w:rFonts w:ascii="Times New Roman" w:eastAsia="仿宋" w:hAnsi="Times New Roman" w:hint="eastAsia"/>
          <w:sz w:val="24"/>
          <w:szCs w:val="24"/>
        </w:rPr>
        <w:t>篇，</w:t>
      </w:r>
      <w:r w:rsidR="005F4A41" w:rsidRPr="00EE17C7">
        <w:rPr>
          <w:rFonts w:ascii="Times New Roman" w:eastAsia="仿宋" w:hAnsi="Times New Roman" w:hint="eastAsia"/>
          <w:sz w:val="24"/>
          <w:szCs w:val="24"/>
        </w:rPr>
        <w:t>研究项目</w:t>
      </w:r>
      <w:r w:rsidR="00BC1A49" w:rsidRPr="00EE17C7">
        <w:rPr>
          <w:rFonts w:ascii="Times New Roman" w:eastAsia="仿宋" w:hAnsi="Times New Roman" w:hint="eastAsia"/>
          <w:sz w:val="24"/>
          <w:szCs w:val="24"/>
        </w:rPr>
        <w:t>曾</w:t>
      </w:r>
      <w:r w:rsidR="005F4A41" w:rsidRPr="00EE17C7">
        <w:rPr>
          <w:rFonts w:ascii="Times New Roman" w:eastAsia="仿宋" w:hAnsi="Times New Roman" w:hint="eastAsia"/>
          <w:sz w:val="24"/>
          <w:szCs w:val="24"/>
        </w:rPr>
        <w:t>荣获张家口市科技进步一等奖、河北省科技进步三等奖。</w:t>
      </w:r>
      <w:r w:rsidR="00AA6AEF" w:rsidRPr="00EE17C7">
        <w:rPr>
          <w:rFonts w:ascii="Times New Roman" w:eastAsia="仿宋" w:hAnsi="Times New Roman" w:hint="eastAsia"/>
          <w:sz w:val="24"/>
          <w:szCs w:val="24"/>
        </w:rPr>
        <w:t>指导硕士</w:t>
      </w:r>
      <w:r w:rsidR="005F4A41" w:rsidRPr="00EE17C7">
        <w:rPr>
          <w:rFonts w:ascii="Times New Roman" w:eastAsia="仿宋" w:hAnsi="Times New Roman" w:hint="eastAsia"/>
          <w:sz w:val="24"/>
          <w:szCs w:val="24"/>
        </w:rPr>
        <w:t>研究生</w:t>
      </w:r>
      <w:r w:rsidR="00AA6AEF" w:rsidRPr="00EE17C7">
        <w:rPr>
          <w:rFonts w:ascii="Times New Roman" w:eastAsia="仿宋" w:hAnsi="Times New Roman"/>
          <w:sz w:val="24"/>
          <w:szCs w:val="24"/>
        </w:rPr>
        <w:t>5</w:t>
      </w:r>
      <w:r w:rsidR="005F4A41" w:rsidRPr="00EE17C7">
        <w:rPr>
          <w:rFonts w:ascii="Times New Roman" w:eastAsia="仿宋" w:hAnsi="Times New Roman" w:hint="eastAsia"/>
          <w:sz w:val="24"/>
          <w:szCs w:val="24"/>
        </w:rPr>
        <w:t>名。</w:t>
      </w:r>
      <w:r w:rsidR="00AA6AEF" w:rsidRPr="00EE17C7">
        <w:rPr>
          <w:rFonts w:ascii="Times New Roman" w:eastAsia="仿宋" w:hAnsi="Times New Roman" w:hint="eastAsia"/>
          <w:sz w:val="24"/>
          <w:szCs w:val="24"/>
        </w:rPr>
        <w:t>曾获张家口市科技工作先进个人、河北北方学院</w:t>
      </w:r>
      <w:r w:rsidR="00AA6AEF" w:rsidRPr="00EE17C7">
        <w:rPr>
          <w:rFonts w:ascii="Times New Roman" w:eastAsia="仿宋" w:hAnsi="Times New Roman"/>
          <w:sz w:val="24"/>
          <w:szCs w:val="24"/>
        </w:rPr>
        <w:t>“</w:t>
      </w:r>
      <w:r w:rsidR="00AA6AEF" w:rsidRPr="00EE17C7">
        <w:rPr>
          <w:rFonts w:ascii="Times New Roman" w:eastAsia="仿宋" w:hAnsi="Times New Roman" w:hint="eastAsia"/>
          <w:sz w:val="24"/>
          <w:szCs w:val="24"/>
        </w:rPr>
        <w:t>三八</w:t>
      </w:r>
      <w:r w:rsidR="00AA6AEF" w:rsidRPr="00EE17C7">
        <w:rPr>
          <w:rFonts w:ascii="Times New Roman" w:eastAsia="仿宋" w:hAnsi="Times New Roman"/>
          <w:sz w:val="24"/>
          <w:szCs w:val="24"/>
        </w:rPr>
        <w:t>红旗手</w:t>
      </w:r>
      <w:r w:rsidR="00AA6AEF" w:rsidRPr="00EE17C7">
        <w:rPr>
          <w:rFonts w:ascii="Times New Roman" w:eastAsia="仿宋" w:hAnsi="Times New Roman"/>
          <w:sz w:val="24"/>
          <w:szCs w:val="24"/>
        </w:rPr>
        <w:t>”</w:t>
      </w:r>
      <w:r w:rsidR="00AA6AEF" w:rsidRPr="00EE17C7">
        <w:rPr>
          <w:rFonts w:ascii="Times New Roman" w:eastAsia="仿宋" w:hAnsi="Times New Roman" w:hint="eastAsia"/>
          <w:sz w:val="24"/>
          <w:szCs w:val="24"/>
        </w:rPr>
        <w:t>等</w:t>
      </w:r>
      <w:r w:rsidR="00AA6AEF" w:rsidRPr="00EE17C7">
        <w:rPr>
          <w:rFonts w:ascii="Times New Roman" w:eastAsia="仿宋" w:hAnsi="Times New Roman"/>
          <w:sz w:val="24"/>
          <w:szCs w:val="24"/>
        </w:rPr>
        <w:t>荣誉。</w:t>
      </w:r>
      <w:bookmarkStart w:id="0" w:name="_GoBack"/>
      <w:bookmarkEnd w:id="0"/>
    </w:p>
    <w:p w:rsidR="00BC1A49" w:rsidRPr="00EE17C7" w:rsidRDefault="00BC1A49" w:rsidP="00EE17C7">
      <w:pPr>
        <w:spacing w:line="360" w:lineRule="auto"/>
        <w:rPr>
          <w:rFonts w:ascii="Times New Roman" w:eastAsia="仿宋" w:hAnsi="Times New Roman"/>
          <w:sz w:val="24"/>
          <w:szCs w:val="24"/>
        </w:rPr>
      </w:pPr>
    </w:p>
    <w:p w:rsidR="00BC1A49" w:rsidRDefault="00BC1A49"/>
    <w:p w:rsidR="00BC1A49" w:rsidRPr="00BC1A49" w:rsidRDefault="00BC1A49"/>
    <w:sectPr w:rsidR="00BC1A49" w:rsidRPr="00BC1A49" w:rsidSect="005A2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2C" w:rsidRDefault="00154B2C" w:rsidP="008E23A9">
      <w:r>
        <w:separator/>
      </w:r>
    </w:p>
  </w:endnote>
  <w:endnote w:type="continuationSeparator" w:id="0">
    <w:p w:rsidR="00154B2C" w:rsidRDefault="00154B2C" w:rsidP="008E2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2C" w:rsidRDefault="00154B2C" w:rsidP="008E23A9">
      <w:r>
        <w:separator/>
      </w:r>
    </w:p>
  </w:footnote>
  <w:footnote w:type="continuationSeparator" w:id="0">
    <w:p w:rsidR="00154B2C" w:rsidRDefault="00154B2C" w:rsidP="008E2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3022D"/>
    <w:multiLevelType w:val="hybridMultilevel"/>
    <w:tmpl w:val="4DE00ABC"/>
    <w:lvl w:ilvl="0" w:tplc="0F0CA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67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87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23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A3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A6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09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CA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C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347"/>
    <w:rsid w:val="00023347"/>
    <w:rsid w:val="00154B2C"/>
    <w:rsid w:val="002D31FF"/>
    <w:rsid w:val="005A208A"/>
    <w:rsid w:val="005F4A41"/>
    <w:rsid w:val="008B2C90"/>
    <w:rsid w:val="008E23A9"/>
    <w:rsid w:val="00902D28"/>
    <w:rsid w:val="00AA6AEF"/>
    <w:rsid w:val="00B17F0A"/>
    <w:rsid w:val="00BC1A49"/>
    <w:rsid w:val="00E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2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23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2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23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23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23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4287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76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</dc:creator>
  <cp:keywords/>
  <dc:description/>
  <cp:lastModifiedBy>JUJUMAO</cp:lastModifiedBy>
  <cp:revision>7</cp:revision>
  <dcterms:created xsi:type="dcterms:W3CDTF">2016-04-15T03:18:00Z</dcterms:created>
  <dcterms:modified xsi:type="dcterms:W3CDTF">2016-04-17T03:08:00Z</dcterms:modified>
</cp:coreProperties>
</file>