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b/>
          <w:bCs w:val="0"/>
          <w:sz w:val="36"/>
          <w:szCs w:val="36"/>
          <w:lang w:val="en-US" w:eastAsia="zh-CN"/>
        </w:rPr>
      </w:pPr>
      <w:r>
        <w:rPr>
          <w:rFonts w:hint="eastAsia"/>
          <w:b/>
          <w:bCs w:val="0"/>
          <w:sz w:val="36"/>
          <w:szCs w:val="36"/>
          <w:lang w:val="en-US" w:eastAsia="zh-CN"/>
        </w:rPr>
        <w:t>16级卫生检验与检疫十一月团日活动简讯</w:t>
      </w:r>
    </w:p>
    <w:p>
      <w:pPr>
        <w:ind w:firstLine="42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为了弘扬和继承中国优秀的传统文化，进一步加强同学们对中华传统文化的认识，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体验传统文化的魅力，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锻炼同学们的动手能力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2016年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日我们16级卫生检验与检疫团支部在学校大食堂举办了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包饺子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的活动。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在此次活动中，同学们都踊跃参加，互相帮助，很多同学都提前到场布置场地，让人很是感动。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首先同学们自觉把手洗干净做好准备，和好面调好馅后，同学们分成两组，一组擀皮，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组包饺子，同学们配合得非常默契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大家玩的非常开心。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同学们奉献其中，投入其中，也乐在其中，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场面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十分热闹，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动进行的非常顺利！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通过此次活动，同学们受益其中，快乐其中，大家更加了解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对方，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班集体也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更加团结，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同学们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对中华优秀传统文化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包饺子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也有了更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深的感情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，这是一次非常有意义的活动。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只有团结的集体才会有更大的力量。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我相信在以后，我们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团支部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将会更加积极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地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参与各种活动，更加团结，同学们心往一处想，劲往一处使。</w:t>
      </w:r>
    </w:p>
    <w:p>
      <w:pPr>
        <w:tabs>
          <w:tab w:val="right" w:pos="8306"/>
        </w:tabs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tabs>
          <w:tab w:val="right" w:pos="8306"/>
        </w:tabs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tabs>
          <w:tab w:val="right" w:pos="8306"/>
        </w:tabs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                      16级卫生检验与检疫团支部</w:t>
      </w:r>
    </w:p>
    <w:p>
      <w:pPr>
        <w:tabs>
          <w:tab w:val="right" w:pos="8306"/>
        </w:tabs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                              2016年11月27日</w:t>
      </w:r>
    </w:p>
    <w:p>
      <w:pPr>
        <w:tabs>
          <w:tab w:val="right" w:pos="8306"/>
        </w:tabs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tabs>
          <w:tab w:val="right" w:pos="8306"/>
        </w:tabs>
        <w:jc w:val="both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rush Script Std">
    <w:altName w:val="Mongolian Baiti"/>
    <w:panose1 w:val="03060802040006070404"/>
    <w:charset w:val="00"/>
    <w:family w:val="auto"/>
    <w:pitch w:val="default"/>
    <w:sig w:usb0="00000000" w:usb1="00000000" w:usb2="00000000" w:usb3="00000000" w:csb0="20000001" w:csb1="00000000"/>
  </w:font>
  <w:font w:name="Giddyup Std">
    <w:altName w:val="Mongolian Baiti"/>
    <w:panose1 w:val="03050402040003040404"/>
    <w:charset w:val="00"/>
    <w:family w:val="auto"/>
    <w:pitch w:val="default"/>
    <w:sig w:usb0="00000000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277DE"/>
    <w:rsid w:val="3AA24B9A"/>
    <w:rsid w:val="43891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409</Words>
  <Characters>422</Characters>
  <Lines>0</Lines>
  <Paragraphs>12</Paragraphs>
  <ScaleCrop>false</ScaleCrop>
  <LinksUpToDate>false</LinksUpToDate>
  <CharactersWithSpaces>513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2016-11-27T09:14:00Z</dcterms:created>
  <dc:creator>Administrator</dc:creator>
  <cp:lastModifiedBy>Administrator</cp:lastModifiedBy>
  <dcterms:modified xsi:type="dcterms:W3CDTF">2017-06-19T03:23:06Z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