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lang w:val="en-US" w:eastAsia="zh-CN"/>
        </w:rPr>
      </w:pPr>
      <w:r>
        <w:rPr>
          <w:rFonts w:hint="eastAsia"/>
        </w:rPr>
        <w:t>“幸福邮递员”“夕阳计划——关爱空巢老人”社会实践活动</w:t>
      </w:r>
      <w:r>
        <w:rPr>
          <w:rFonts w:hint="eastAsia"/>
          <w:lang w:val="en-US" w:eastAsia="zh-CN"/>
        </w:rPr>
        <w:t>成绩</w:t>
      </w:r>
    </w:p>
    <w:p>
      <w:pPr>
        <w:rPr>
          <w:rFonts w:hint="eastAsia"/>
        </w:rPr>
      </w:pPr>
    </w:p>
    <w:p>
      <w:pP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幸福邮递员们经过20天的不懈努力开展的演讲，表演，培训等活动成功帮助30多位空巢老人</w:t>
      </w:r>
      <w:r>
        <w:rPr>
          <w:rFonts w:hint="eastAsia" w:ascii="仿宋" w:hAnsi="仿宋" w:eastAsia="仿宋" w:cs="仿宋"/>
          <w:sz w:val="30"/>
          <w:szCs w:val="30"/>
        </w:rPr>
        <w:t>感受到社会的温暖</w:t>
      </w:r>
      <w:r>
        <w:rPr>
          <w:rFonts w:hint="eastAsia" w:ascii="仿宋" w:hAnsi="仿宋" w:eastAsia="仿宋" w:cs="仿宋"/>
          <w:sz w:val="30"/>
          <w:szCs w:val="30"/>
          <w:lang w:eastAsia="zh-CN"/>
        </w:rPr>
        <w:t>、</w:t>
      </w:r>
      <w:r>
        <w:rPr>
          <w:rFonts w:hint="eastAsia" w:ascii="仿宋" w:hAnsi="仿宋" w:eastAsia="仿宋" w:cs="仿宋"/>
          <w:sz w:val="30"/>
          <w:szCs w:val="30"/>
        </w:rPr>
        <w:t>获得发掘潜能，达到自我</w:t>
      </w:r>
      <w:r>
        <w:rPr>
          <w:rFonts w:hint="eastAsia" w:ascii="仿宋" w:hAnsi="仿宋" w:eastAsia="仿宋" w:cs="仿宋"/>
          <w:sz w:val="30"/>
          <w:szCs w:val="30"/>
          <w:lang w:val="en-US" w:eastAsia="zh-CN"/>
        </w:rPr>
        <w:t>价值</w:t>
      </w:r>
      <w:r>
        <w:rPr>
          <w:rFonts w:hint="eastAsia" w:ascii="仿宋" w:hAnsi="仿宋" w:eastAsia="仿宋" w:cs="仿宋"/>
          <w:sz w:val="30"/>
          <w:szCs w:val="30"/>
        </w:rPr>
        <w:t>实现。</w:t>
      </w:r>
      <w:r>
        <w:rPr>
          <w:rFonts w:hint="eastAsia" w:ascii="仿宋" w:hAnsi="仿宋" w:eastAsia="仿宋" w:cs="仿宋"/>
          <w:sz w:val="30"/>
          <w:szCs w:val="30"/>
          <w:lang w:val="en-US" w:eastAsia="zh-CN"/>
        </w:rPr>
        <w:t>也通过老人们表演的节目丰富他们日常生活中的文化及精神需要，避免独自在家的孤独，使他们的生活更加有意义。</w:t>
      </w:r>
    </w:p>
    <w:p>
      <w:pPr>
        <w:rPr>
          <w:rFonts w:hint="eastAsia" w:ascii="仿宋" w:hAnsi="仿宋" w:eastAsia="仿宋" w:cs="仿宋"/>
          <w:sz w:val="30"/>
          <w:szCs w:val="30"/>
          <w:lang w:eastAsia="zh-CN"/>
        </w:rPr>
      </w:pPr>
      <w:r>
        <w:rPr>
          <w:rFonts w:hint="eastAsia" w:ascii="仿宋" w:hAnsi="仿宋" w:eastAsia="仿宋" w:cs="仿宋"/>
          <w:sz w:val="30"/>
          <w:szCs w:val="30"/>
          <w:lang w:val="en-US" w:eastAsia="zh-CN"/>
        </w:rPr>
        <w:t xml:space="preserve">  更令人欣慰的是：小队员们编排的节目成功引起了百位以上社会各界人士的关注成功的做到了</w:t>
      </w:r>
      <w:r>
        <w:rPr>
          <w:rFonts w:hint="eastAsia" w:ascii="仿宋" w:hAnsi="仿宋" w:eastAsia="仿宋" w:cs="仿宋"/>
          <w:sz w:val="30"/>
          <w:szCs w:val="30"/>
        </w:rPr>
        <w:t>响应省教育厅“体验省情·服务群众”“学习李保国精神，做扶贫攻坚榜样”思想号召</w:t>
      </w:r>
      <w:r>
        <w:rPr>
          <w:rFonts w:hint="eastAsia" w:ascii="仿宋" w:hAnsi="仿宋" w:eastAsia="仿宋" w:cs="仿宋"/>
          <w:sz w:val="30"/>
          <w:szCs w:val="30"/>
          <w:lang w:eastAsia="zh-CN"/>
        </w:rPr>
        <w:t>。</w:t>
      </w:r>
    </w:p>
    <w:p>
      <w:pP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这些天的服务也为小队员们积累了宝贵的经验，增强了小队员们的社会实践能力，</w:t>
      </w:r>
      <w:bookmarkStart w:id="0" w:name="_GoBack"/>
      <w:bookmarkEnd w:id="0"/>
      <w:r>
        <w:rPr>
          <w:rFonts w:hint="eastAsia" w:ascii="仿宋" w:hAnsi="仿宋" w:eastAsia="仿宋" w:cs="仿宋"/>
          <w:sz w:val="30"/>
          <w:szCs w:val="30"/>
          <w:lang w:val="en-US" w:eastAsia="zh-CN"/>
        </w:rPr>
        <w:t>丰富了假期生活。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altName w:val="Times New Roman"/>
    <w:panose1 w:val="02020603050005020304"/>
    <w:charset w:val="00"/>
    <w:family w:val="roman"/>
    <w:pitch w:val="default"/>
    <w:sig w:usb0="00000000" w:usb1="00000000" w:usb2="00000008" w:usb3="00000000" w:csb0="000001FF" w:csb1="00000000"/>
  </w:font>
  <w:font w:name="仿宋_GB2312">
    <w:altName w:val="仿宋"/>
    <w:panose1 w:val="02020603050005020304"/>
    <w:charset w:val="00"/>
    <w:family w:val="roman"/>
    <w:pitch w:val="default"/>
    <w:sig w:usb0="00000000" w:usb1="00000000" w:usb2="00000008" w:usb3="00000000" w:csb0="0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方正小标宋简体">
    <w:altName w:val="微软雅黑"/>
    <w:panose1 w:val="03000509000000000000"/>
    <w:charset w:val="86"/>
    <w:family w:val="script"/>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楷体_GBK">
    <w:altName w:val="微软雅黑"/>
    <w:panose1 w:val="03000509000000000000"/>
    <w:charset w:val="86"/>
    <w:family w:val="script"/>
    <w:pitch w:val="default"/>
    <w:sig w:usb0="00000000" w:usb1="00000000" w:usb2="00000010" w:usb3="00000000" w:csb0="00040000" w:csb1="00000000"/>
  </w:font>
  <w:font w:name="方正楷体简体">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微软雅黑 Light">
    <w:panose1 w:val="020B0502040204020203"/>
    <w:charset w:val="86"/>
    <w:family w:val="auto"/>
    <w:pitch w:val="default"/>
    <w:sig w:usb0="A00002BF" w:usb1="28CF0010"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615C1F"/>
    <w:rsid w:val="71615C1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jc w:val="both"/>
    </w:pPr>
    <w:rPr>
      <w:rFonts w:ascii="Times New Roman" w:hAnsi="Times New Roman" w:eastAsia="宋体"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2016-08-18T12:04:00Z</dcterms:created>
  <dc:creator>hp-pc</dc:creator>
  <cp:lastModifiedBy>hp-pc</cp:lastModifiedBy>
  <dcterms:modified xsi:type="dcterms:W3CDTF">2016-08-18T12:20:52Z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